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AF83" w14:textId="77777777" w:rsidR="00970627" w:rsidRDefault="00970627" w:rsidP="0097062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16292B5B" w14:textId="77777777" w:rsidR="00970627" w:rsidRDefault="00970627" w:rsidP="00970627">
      <w:pPr>
        <w:pStyle w:val="1"/>
        <w:jc w:val="center"/>
      </w:pPr>
      <w:r>
        <w:rPr>
          <w:sz w:val="28"/>
          <w:szCs w:val="28"/>
        </w:rPr>
        <w:t>МУНИЦИПАЛЬНОГО ОБРАЗОВАНИЯ</w:t>
      </w:r>
    </w:p>
    <w:p w14:paraId="4470F1B7" w14:textId="77777777" w:rsidR="00970627" w:rsidRDefault="00970627" w:rsidP="00970627">
      <w:pPr>
        <w:pStyle w:val="1"/>
        <w:jc w:val="center"/>
      </w:pPr>
      <w:r>
        <w:rPr>
          <w:sz w:val="28"/>
          <w:szCs w:val="28"/>
        </w:rPr>
        <w:t>ХМЕЛЕВСКОЕ СЕЛЬСКОЕ ПОСЕЛЕНИЕ</w:t>
      </w:r>
    </w:p>
    <w:p w14:paraId="3BF5C10A" w14:textId="77777777" w:rsidR="00970627" w:rsidRDefault="00970627" w:rsidP="00970627">
      <w:pPr>
        <w:pStyle w:val="a0"/>
        <w:jc w:val="center"/>
        <w:rPr>
          <w:b/>
          <w:szCs w:val="28"/>
        </w:rPr>
      </w:pPr>
      <w:r>
        <w:rPr>
          <w:b/>
          <w:szCs w:val="28"/>
        </w:rPr>
        <w:t>СУРСКОГО РАЙОНА УЛЬЯНОВСКОЙ ОБЛАСТИ</w:t>
      </w:r>
    </w:p>
    <w:p w14:paraId="5DFB6204" w14:textId="77777777" w:rsidR="00970627" w:rsidRDefault="00970627" w:rsidP="00970627">
      <w:pPr>
        <w:pStyle w:val="a0"/>
        <w:jc w:val="center"/>
      </w:pPr>
    </w:p>
    <w:p w14:paraId="0FEC14F0" w14:textId="77777777" w:rsidR="00970627" w:rsidRDefault="00970627" w:rsidP="00970627">
      <w:pPr>
        <w:pStyle w:val="a0"/>
        <w:jc w:val="center"/>
      </w:pPr>
    </w:p>
    <w:p w14:paraId="6EEBFAB9" w14:textId="77777777" w:rsidR="00970627" w:rsidRDefault="00970627" w:rsidP="00970627">
      <w:pPr>
        <w:pStyle w:val="a0"/>
        <w:jc w:val="center"/>
      </w:pPr>
      <w:r>
        <w:rPr>
          <w:b/>
          <w:szCs w:val="28"/>
        </w:rPr>
        <w:t>ПОСТАНОВЛЕНИЕ</w:t>
      </w:r>
    </w:p>
    <w:p w14:paraId="6DFE8C9B" w14:textId="77777777" w:rsidR="00970627" w:rsidRDefault="00970627" w:rsidP="00970627">
      <w:pPr>
        <w:pStyle w:val="1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59650AD2" w14:textId="46D9F409" w:rsidR="00970627" w:rsidRDefault="00970627" w:rsidP="00970627">
      <w:pPr>
        <w:pStyle w:val="1"/>
        <w:tabs>
          <w:tab w:val="left" w:pos="7995"/>
        </w:tabs>
        <w:rPr>
          <w:b w:val="0"/>
        </w:rPr>
      </w:pPr>
      <w:r w:rsidRPr="00970627">
        <w:rPr>
          <w:b w:val="0"/>
          <w:sz w:val="28"/>
          <w:szCs w:val="28"/>
          <w:u w:val="single"/>
        </w:rPr>
        <w:t>25.03.2022</w:t>
      </w:r>
      <w:r>
        <w:rPr>
          <w:b w:val="0"/>
          <w:sz w:val="28"/>
          <w:szCs w:val="28"/>
        </w:rPr>
        <w:tab/>
      </w:r>
      <w:r w:rsidR="00E92C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 </w:t>
      </w:r>
      <w:r w:rsidRPr="00E92C8B">
        <w:rPr>
          <w:b w:val="0"/>
          <w:sz w:val="28"/>
          <w:szCs w:val="28"/>
          <w:u w:val="single"/>
        </w:rPr>
        <w:t>16-П</w:t>
      </w:r>
      <w:r w:rsidRPr="00E92C8B">
        <w:rPr>
          <w:b w:val="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5D0584" w14:textId="77777777" w:rsidR="00970627" w:rsidRDefault="00970627" w:rsidP="00970627">
      <w:pPr>
        <w:pStyle w:val="1"/>
        <w:tabs>
          <w:tab w:val="left" w:pos="375"/>
          <w:tab w:val="right" w:pos="9355"/>
        </w:tabs>
        <w:rPr>
          <w:b w:val="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Экз.№__</w:t>
      </w:r>
    </w:p>
    <w:p w14:paraId="4FA949A8" w14:textId="77777777" w:rsidR="00970627" w:rsidRDefault="00970627" w:rsidP="00970627">
      <w:pPr>
        <w:pStyle w:val="a0"/>
      </w:pPr>
      <w:r>
        <w:rPr>
          <w:szCs w:val="28"/>
        </w:rPr>
        <w:t xml:space="preserve">                                                                                                                               </w:t>
      </w:r>
    </w:p>
    <w:p w14:paraId="1B13774A" w14:textId="5BFAEFB9" w:rsidR="00970627" w:rsidRPr="00970627" w:rsidRDefault="00970627" w:rsidP="00970627">
      <w:pPr>
        <w:pStyle w:val="a0"/>
        <w:jc w:val="center"/>
        <w:rPr>
          <w:sz w:val="24"/>
          <w:szCs w:val="24"/>
        </w:rPr>
      </w:pPr>
      <w:proofErr w:type="spellStart"/>
      <w:r w:rsidRPr="00970627">
        <w:rPr>
          <w:sz w:val="24"/>
          <w:szCs w:val="24"/>
        </w:rPr>
        <w:t>с.</w:t>
      </w:r>
      <w:r w:rsidRPr="00970627">
        <w:rPr>
          <w:sz w:val="24"/>
          <w:szCs w:val="24"/>
        </w:rPr>
        <w:t>Хмелевка</w:t>
      </w:r>
      <w:proofErr w:type="spellEnd"/>
    </w:p>
    <w:p w14:paraId="2966A377" w14:textId="77777777" w:rsidR="00970627" w:rsidRDefault="00970627" w:rsidP="00970627">
      <w:pPr>
        <w:pStyle w:val="a0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 </w:t>
      </w:r>
    </w:p>
    <w:p w14:paraId="54D4123F" w14:textId="0CBF7E8D" w:rsidR="00970627" w:rsidRDefault="00970627" w:rsidP="00970627">
      <w:pPr>
        <w:pStyle w:val="a0"/>
        <w:jc w:val="center"/>
      </w:pPr>
      <w:r>
        <w:rPr>
          <w:b/>
          <w:bCs w:val="0"/>
          <w:szCs w:val="28"/>
        </w:rPr>
        <w:t xml:space="preserve">Об определении стоимости услуг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>
        <w:rPr>
          <w:b/>
          <w:bCs w:val="0"/>
          <w:szCs w:val="28"/>
        </w:rPr>
        <w:t>Хмелевское</w:t>
      </w:r>
      <w:proofErr w:type="spellEnd"/>
      <w:r>
        <w:rPr>
          <w:b/>
          <w:bCs w:val="0"/>
          <w:szCs w:val="28"/>
        </w:rPr>
        <w:t xml:space="preserve"> сельское поселение            Сурского района Ульяновской области</w:t>
      </w:r>
    </w:p>
    <w:p w14:paraId="66CCD5D9" w14:textId="77777777" w:rsidR="00970627" w:rsidRDefault="00970627" w:rsidP="00970627">
      <w:pPr>
        <w:pStyle w:val="a0"/>
        <w:jc w:val="center"/>
      </w:pPr>
      <w:bookmarkStart w:id="0" w:name="_GoBack"/>
      <w:bookmarkEnd w:id="0"/>
    </w:p>
    <w:p w14:paraId="5B34D34D" w14:textId="77777777" w:rsidR="00970627" w:rsidRDefault="00970627" w:rsidP="00970627">
      <w:pPr>
        <w:pStyle w:val="a0"/>
        <w:jc w:val="center"/>
      </w:pPr>
    </w:p>
    <w:p w14:paraId="149B1947" w14:textId="77777777" w:rsidR="00970627" w:rsidRDefault="00970627" w:rsidP="00970627">
      <w:pPr>
        <w:pStyle w:val="a0"/>
        <w:ind w:firstLine="540"/>
        <w:jc w:val="both"/>
      </w:pPr>
      <w:r>
        <w:rPr>
          <w:szCs w:val="28"/>
        </w:rPr>
        <w:t xml:space="preserve">В соответствии со </w:t>
      </w:r>
      <w:hyperlink r:id="rId4" w:history="1">
        <w:r>
          <w:rPr>
            <w:rStyle w:val="-"/>
            <w:color w:val="000000"/>
            <w:szCs w:val="28"/>
          </w:rPr>
          <w:t>ст. ст. 9</w:t>
        </w:r>
      </w:hyperlink>
      <w:r>
        <w:rPr>
          <w:szCs w:val="28"/>
        </w:rPr>
        <w:t xml:space="preserve"> - </w:t>
      </w:r>
      <w:hyperlink r:id="rId5" w:history="1">
        <w:r>
          <w:rPr>
            <w:rStyle w:val="-"/>
            <w:color w:val="000000"/>
            <w:szCs w:val="28"/>
          </w:rPr>
          <w:t>10</w:t>
        </w:r>
      </w:hyperlink>
      <w:r>
        <w:rPr>
          <w:szCs w:val="28"/>
        </w:rPr>
        <w:t xml:space="preserve"> Федерального закона от 12.01.1996 N 8-ФЗ "О погребении и похоронном деле", </w:t>
      </w:r>
      <w:hyperlink r:id="rId6" w:history="1">
        <w:r>
          <w:rPr>
            <w:rStyle w:val="-"/>
            <w:color w:val="000000"/>
            <w:szCs w:val="28"/>
          </w:rPr>
          <w:t>Уставом</w:t>
        </w:r>
      </w:hyperlink>
      <w:r>
        <w:rPr>
          <w:color w:val="000000"/>
          <w:szCs w:val="28"/>
        </w:rPr>
        <w:t xml:space="preserve"> м</w:t>
      </w:r>
      <w:r>
        <w:rPr>
          <w:szCs w:val="28"/>
        </w:rPr>
        <w:t xml:space="preserve">униципального образования </w:t>
      </w:r>
      <w:proofErr w:type="spellStart"/>
      <w:r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 и по согласованию с Отделением Пенсионного фонда Российской Федерации по Ульяновской области, с Ульяновским региональным отделением Фонда социального страхования РФ, Министерством семейной, демографической политики и социального благополучия Ульяновской области, Министерством цифровой экономики и конкуренции Ульяновской области, постановляю:</w:t>
      </w:r>
    </w:p>
    <w:p w14:paraId="1D256647" w14:textId="4E8F2D3C" w:rsidR="00970627" w:rsidRDefault="00970627" w:rsidP="00970627">
      <w:pPr>
        <w:pStyle w:val="a0"/>
        <w:jc w:val="both"/>
      </w:pPr>
      <w:r>
        <w:rPr>
          <w:szCs w:val="28"/>
        </w:rPr>
        <w:t xml:space="preserve">       1. Определить </w:t>
      </w:r>
      <w:r>
        <w:rPr>
          <w:color w:val="000000"/>
          <w:szCs w:val="28"/>
        </w:rPr>
        <w:t>стоимость услуг</w:t>
      </w:r>
      <w:r>
        <w:rPr>
          <w:color w:val="000000"/>
        </w:rPr>
        <w:t xml:space="preserve"> </w:t>
      </w:r>
      <w:r>
        <w:rPr>
          <w:szCs w:val="28"/>
        </w:rPr>
        <w:t>и установить требования к качеству услуг,</w:t>
      </w:r>
      <w:r>
        <w:t xml:space="preserve"> </w:t>
      </w:r>
      <w:r>
        <w:rPr>
          <w:szCs w:val="28"/>
        </w:rPr>
        <w:t xml:space="preserve">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 Сурского района Ульяновской области, согласно приложению.</w:t>
      </w:r>
    </w:p>
    <w:p w14:paraId="3ED16F16" w14:textId="607B053A" w:rsidR="00970627" w:rsidRDefault="00970627" w:rsidP="00970627">
      <w:pPr>
        <w:pStyle w:val="a0"/>
        <w:ind w:firstLine="540"/>
        <w:jc w:val="both"/>
      </w:pPr>
      <w:r>
        <w:rPr>
          <w:szCs w:val="28"/>
        </w:rPr>
        <w:t xml:space="preserve">2.Постановление администрации муниципальное образование </w:t>
      </w:r>
      <w:proofErr w:type="spellStart"/>
      <w:r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</w:t>
      </w:r>
      <w:r>
        <w:rPr>
          <w:szCs w:val="28"/>
        </w:rPr>
        <w:t xml:space="preserve"> </w:t>
      </w:r>
      <w:r>
        <w:rPr>
          <w:szCs w:val="28"/>
        </w:rPr>
        <w:t>№</w:t>
      </w:r>
      <w:r>
        <w:rPr>
          <w:szCs w:val="28"/>
        </w:rPr>
        <w:t>11</w:t>
      </w:r>
      <w:r>
        <w:rPr>
          <w:szCs w:val="28"/>
        </w:rPr>
        <w:t>-П от</w:t>
      </w:r>
      <w:r w:rsidR="00E92C8B">
        <w:rPr>
          <w:szCs w:val="28"/>
        </w:rPr>
        <w:t xml:space="preserve"> </w:t>
      </w:r>
      <w:r>
        <w:rPr>
          <w:szCs w:val="28"/>
        </w:rPr>
        <w:t>24.02</w:t>
      </w:r>
      <w:r>
        <w:rPr>
          <w:szCs w:val="28"/>
        </w:rPr>
        <w:t>.20</w:t>
      </w:r>
      <w:r>
        <w:rPr>
          <w:szCs w:val="28"/>
        </w:rPr>
        <w:t>21</w:t>
      </w:r>
      <w:r>
        <w:rPr>
          <w:szCs w:val="28"/>
        </w:rPr>
        <w:t xml:space="preserve"> года признать утратившим силу.</w:t>
      </w:r>
    </w:p>
    <w:p w14:paraId="039F68CD" w14:textId="77777777" w:rsidR="00970627" w:rsidRDefault="00970627" w:rsidP="00970627">
      <w:pPr>
        <w:pStyle w:val="a0"/>
        <w:ind w:firstLine="540"/>
        <w:jc w:val="both"/>
      </w:pPr>
      <w:r>
        <w:rPr>
          <w:szCs w:val="28"/>
        </w:rPr>
        <w:t>3. Настоящее постановление вступает в силу на следующий день после дня его обнародования.</w:t>
      </w:r>
    </w:p>
    <w:p w14:paraId="158430BB" w14:textId="77777777" w:rsidR="00970627" w:rsidRDefault="00970627" w:rsidP="00970627">
      <w:pPr>
        <w:pStyle w:val="a0"/>
        <w:ind w:firstLine="540"/>
        <w:jc w:val="both"/>
      </w:pPr>
    </w:p>
    <w:p w14:paraId="0B4E2884" w14:textId="77777777" w:rsidR="00970627" w:rsidRDefault="00970627" w:rsidP="00970627">
      <w:pPr>
        <w:pStyle w:val="a0"/>
        <w:ind w:firstLine="540"/>
        <w:jc w:val="both"/>
      </w:pPr>
    </w:p>
    <w:p w14:paraId="5074F45E" w14:textId="77777777" w:rsidR="00970627" w:rsidRDefault="00970627" w:rsidP="00970627">
      <w:pPr>
        <w:pStyle w:val="a0"/>
        <w:ind w:firstLine="540"/>
        <w:jc w:val="both"/>
      </w:pPr>
    </w:p>
    <w:p w14:paraId="31CF9EA1" w14:textId="3991EF71" w:rsidR="00970627" w:rsidRDefault="00970627" w:rsidP="00970627">
      <w:pPr>
        <w:pStyle w:val="a0"/>
      </w:pPr>
      <w:proofErr w:type="spellStart"/>
      <w:r>
        <w:rPr>
          <w:szCs w:val="28"/>
        </w:rPr>
        <w:t>И.</w:t>
      </w:r>
      <w:proofErr w:type="gramStart"/>
      <w:r>
        <w:rPr>
          <w:szCs w:val="28"/>
        </w:rPr>
        <w:t>о.</w:t>
      </w:r>
      <w:r>
        <w:rPr>
          <w:szCs w:val="28"/>
        </w:rPr>
        <w:t>г</w:t>
      </w:r>
      <w:r>
        <w:rPr>
          <w:szCs w:val="28"/>
        </w:rPr>
        <w:t>лавы</w:t>
      </w:r>
      <w:proofErr w:type="spellEnd"/>
      <w:proofErr w:type="gramEnd"/>
      <w:r>
        <w:rPr>
          <w:szCs w:val="28"/>
        </w:rPr>
        <w:t xml:space="preserve">  администрации</w:t>
      </w:r>
    </w:p>
    <w:p w14:paraId="05055039" w14:textId="77777777" w:rsidR="00970627" w:rsidRDefault="00970627" w:rsidP="00970627">
      <w:pPr>
        <w:pStyle w:val="a0"/>
      </w:pPr>
      <w:r>
        <w:rPr>
          <w:szCs w:val="28"/>
        </w:rPr>
        <w:t>муниципального образования</w:t>
      </w:r>
    </w:p>
    <w:p w14:paraId="37E343FE" w14:textId="77777777" w:rsidR="00970627" w:rsidRDefault="00970627" w:rsidP="00970627">
      <w:pPr>
        <w:pStyle w:val="a0"/>
      </w:pPr>
      <w:proofErr w:type="spellStart"/>
      <w:r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                                                  </w:t>
      </w:r>
      <w:proofErr w:type="spellStart"/>
      <w:r>
        <w:rPr>
          <w:szCs w:val="28"/>
        </w:rPr>
        <w:t>В.А.Шагарова</w:t>
      </w:r>
      <w:proofErr w:type="spellEnd"/>
    </w:p>
    <w:p w14:paraId="24B44456" w14:textId="77777777" w:rsidR="00970627" w:rsidRDefault="00970627" w:rsidP="00970627">
      <w:pPr>
        <w:pStyle w:val="a0"/>
        <w:tabs>
          <w:tab w:val="left" w:pos="5245"/>
          <w:tab w:val="left" w:pos="6804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</w:p>
    <w:p w14:paraId="22C6AADB" w14:textId="77777777" w:rsidR="00970627" w:rsidRDefault="00970627" w:rsidP="00970627">
      <w:pPr>
        <w:pStyle w:val="a0"/>
        <w:tabs>
          <w:tab w:val="left" w:pos="5245"/>
          <w:tab w:val="left" w:pos="6804"/>
        </w:tabs>
        <w:jc w:val="center"/>
        <w:rPr>
          <w:szCs w:val="28"/>
        </w:rPr>
      </w:pPr>
      <w:r>
        <w:rPr>
          <w:szCs w:val="28"/>
        </w:rPr>
        <w:tab/>
        <w:t xml:space="preserve">                                  </w:t>
      </w:r>
    </w:p>
    <w:p w14:paraId="0E6AF812" w14:textId="77777777" w:rsidR="00970627" w:rsidRDefault="00970627" w:rsidP="00970627">
      <w:pPr>
        <w:pStyle w:val="a0"/>
        <w:tabs>
          <w:tab w:val="left" w:pos="5245"/>
          <w:tab w:val="left" w:pos="6804"/>
        </w:tabs>
        <w:jc w:val="center"/>
        <w:rPr>
          <w:szCs w:val="28"/>
        </w:rPr>
      </w:pPr>
    </w:p>
    <w:p w14:paraId="32AE61A6" w14:textId="15C7BE93" w:rsidR="00970627" w:rsidRDefault="00970627" w:rsidP="00970627">
      <w:pPr>
        <w:pStyle w:val="a0"/>
        <w:tabs>
          <w:tab w:val="left" w:pos="5245"/>
          <w:tab w:val="left" w:pos="6804"/>
        </w:tabs>
        <w:jc w:val="center"/>
      </w:pPr>
      <w:r>
        <w:rPr>
          <w:szCs w:val="28"/>
        </w:rPr>
        <w:lastRenderedPageBreak/>
        <w:t xml:space="preserve">                                                                                                             </w:t>
      </w:r>
      <w:r>
        <w:rPr>
          <w:szCs w:val="28"/>
        </w:rPr>
        <w:t xml:space="preserve">Приложение </w:t>
      </w:r>
    </w:p>
    <w:p w14:paraId="66E4DEF1" w14:textId="738BEC17" w:rsidR="00970627" w:rsidRDefault="00970627" w:rsidP="00970627">
      <w:pPr>
        <w:pStyle w:val="a0"/>
        <w:tabs>
          <w:tab w:val="left" w:pos="5245"/>
          <w:tab w:val="left" w:pos="6804"/>
        </w:tabs>
        <w:jc w:val="center"/>
      </w:pPr>
      <w:r>
        <w:rPr>
          <w:szCs w:val="28"/>
        </w:rPr>
        <w:t xml:space="preserve">                                                                           к постановлению </w:t>
      </w:r>
      <w:r>
        <w:rPr>
          <w:szCs w:val="28"/>
        </w:rPr>
        <w:t>а</w:t>
      </w:r>
      <w:r>
        <w:rPr>
          <w:szCs w:val="28"/>
        </w:rPr>
        <w:t>дминистрации</w:t>
      </w:r>
    </w:p>
    <w:p w14:paraId="7549A1E2" w14:textId="77777777" w:rsidR="00970627" w:rsidRDefault="00970627" w:rsidP="00970627">
      <w:pPr>
        <w:pStyle w:val="a0"/>
        <w:tabs>
          <w:tab w:val="left" w:pos="5250"/>
        </w:tabs>
      </w:pPr>
      <w:r>
        <w:rPr>
          <w:szCs w:val="28"/>
        </w:rPr>
        <w:tab/>
      </w:r>
      <w:r>
        <w:rPr>
          <w:szCs w:val="28"/>
        </w:rPr>
        <w:tab/>
        <w:t>муниципального образования</w:t>
      </w:r>
    </w:p>
    <w:p w14:paraId="24D44F3E" w14:textId="77777777" w:rsidR="00970627" w:rsidRDefault="00970627" w:rsidP="00970627">
      <w:pPr>
        <w:pStyle w:val="a0"/>
        <w:tabs>
          <w:tab w:val="left" w:pos="5250"/>
        </w:tabs>
      </w:pPr>
      <w:r>
        <w:rPr>
          <w:szCs w:val="28"/>
        </w:rPr>
        <w:t xml:space="preserve">                                                                           </w:t>
      </w:r>
      <w:proofErr w:type="spellStart"/>
      <w:r>
        <w:rPr>
          <w:szCs w:val="28"/>
        </w:rPr>
        <w:t>Хмелевское</w:t>
      </w:r>
      <w:proofErr w:type="spellEnd"/>
      <w:r>
        <w:rPr>
          <w:szCs w:val="28"/>
        </w:rPr>
        <w:t xml:space="preserve"> сельское поселение</w:t>
      </w:r>
    </w:p>
    <w:p w14:paraId="7FF0C5FA" w14:textId="1FD0F94C" w:rsidR="00970627" w:rsidRDefault="00970627" w:rsidP="00970627">
      <w:pPr>
        <w:pStyle w:val="a0"/>
        <w:tabs>
          <w:tab w:val="left" w:pos="525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>
        <w:rPr>
          <w:szCs w:val="28"/>
        </w:rPr>
        <w:t>О</w:t>
      </w:r>
      <w:r>
        <w:rPr>
          <w:szCs w:val="28"/>
        </w:rPr>
        <w:t>т</w:t>
      </w:r>
      <w:r>
        <w:rPr>
          <w:szCs w:val="28"/>
        </w:rPr>
        <w:t xml:space="preserve"> 25.03.2022</w:t>
      </w:r>
      <w:r>
        <w:rPr>
          <w:szCs w:val="28"/>
        </w:rPr>
        <w:t xml:space="preserve"> № </w:t>
      </w:r>
      <w:r>
        <w:rPr>
          <w:szCs w:val="28"/>
        </w:rPr>
        <w:t>16</w:t>
      </w:r>
      <w:r>
        <w:rPr>
          <w:szCs w:val="28"/>
        </w:rPr>
        <w:t>-П</w:t>
      </w:r>
    </w:p>
    <w:p w14:paraId="52E7FA76" w14:textId="77777777" w:rsidR="00970627" w:rsidRDefault="00970627" w:rsidP="00970627">
      <w:pPr>
        <w:pStyle w:val="a0"/>
        <w:tabs>
          <w:tab w:val="left" w:pos="5250"/>
        </w:tabs>
      </w:pPr>
    </w:p>
    <w:p w14:paraId="28805769" w14:textId="77777777" w:rsidR="00970627" w:rsidRDefault="00970627" w:rsidP="00970627">
      <w:pPr>
        <w:pStyle w:val="a0"/>
        <w:tabs>
          <w:tab w:val="left" w:pos="5250"/>
        </w:tabs>
      </w:pPr>
    </w:p>
    <w:p w14:paraId="5EA6291D" w14:textId="77777777" w:rsidR="00970627" w:rsidRDefault="00970627" w:rsidP="00970627">
      <w:pPr>
        <w:pStyle w:val="ConsPlusTitle"/>
        <w:ind w:left="-1418"/>
        <w:jc w:val="center"/>
      </w:pPr>
      <w:bookmarkStart w:id="1" w:name="Par35"/>
      <w:bookmarkEnd w:id="1"/>
      <w:r>
        <w:rPr>
          <w:rFonts w:ascii="Times New Roman" w:hAnsi="Times New Roman"/>
          <w:b w:val="0"/>
          <w:sz w:val="28"/>
          <w:szCs w:val="28"/>
        </w:rPr>
        <w:t>СТОИМОСТЬ</w:t>
      </w:r>
    </w:p>
    <w:p w14:paraId="278432CD" w14:textId="77777777" w:rsidR="00970627" w:rsidRDefault="00970627" w:rsidP="00970627">
      <w:pPr>
        <w:pStyle w:val="ConsPlusTitle"/>
        <w:ind w:left="-1418"/>
        <w:jc w:val="center"/>
      </w:pPr>
      <w:r>
        <w:rPr>
          <w:rFonts w:ascii="Times New Roman" w:hAnsi="Times New Roman"/>
          <w:b w:val="0"/>
          <w:sz w:val="28"/>
          <w:szCs w:val="28"/>
        </w:rPr>
        <w:t>УСЛУГ И ТРЕБОВАНИЯ К КАЧЕСТВУ УСЛУГ, ПРЕДОСТАВЛЯЕМЫХ</w:t>
      </w:r>
    </w:p>
    <w:p w14:paraId="159DA037" w14:textId="77777777" w:rsidR="00970627" w:rsidRDefault="00970627" w:rsidP="00970627">
      <w:pPr>
        <w:pStyle w:val="ConsPlusTitle"/>
        <w:ind w:left="-1418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СОГЛАСНО ГАРАНТИРОВАННОМУ ПЕРЕЧНЮ УСЛУГ ПО ПОГРЕБЕНИЮ</w:t>
      </w:r>
    </w:p>
    <w:p w14:paraId="5B182B3B" w14:textId="77777777" w:rsidR="00970627" w:rsidRDefault="00970627" w:rsidP="00970627">
      <w:pPr>
        <w:pStyle w:val="ConsPlusTitle"/>
        <w:ind w:left="-1418"/>
        <w:jc w:val="center"/>
        <w:rPr>
          <w:rFonts w:ascii="Arial" w:hAnsi="Arial"/>
          <w:sz w:val="20"/>
        </w:rPr>
      </w:pPr>
    </w:p>
    <w:p w14:paraId="493F5AB0" w14:textId="77777777" w:rsidR="00970627" w:rsidRDefault="00970627" w:rsidP="00970627">
      <w:pPr>
        <w:pStyle w:val="ConsPlusNormal"/>
        <w:ind w:left="-1418"/>
        <w:jc w:val="both"/>
      </w:pP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346"/>
        <w:gridCol w:w="3570"/>
        <w:gridCol w:w="3153"/>
      </w:tblGrid>
      <w:tr w:rsidR="00970627" w14:paraId="510701F4" w14:textId="77777777" w:rsidTr="00970627"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6ED21" w14:textId="77777777" w:rsidR="00970627" w:rsidRDefault="00970627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3C0A3" w14:textId="77777777" w:rsidR="00970627" w:rsidRDefault="00970627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20926" w14:textId="77777777" w:rsidR="00970627" w:rsidRDefault="00970627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качеству услуг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F223" w14:textId="77777777" w:rsidR="00970627" w:rsidRDefault="00970627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Стоимость услуг, руб.</w:t>
            </w:r>
          </w:p>
        </w:tc>
      </w:tr>
      <w:tr w:rsidR="00970627" w14:paraId="6AB5A6E0" w14:textId="77777777" w:rsidTr="00970627"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2D44C" w14:textId="77777777" w:rsidR="00970627" w:rsidRDefault="00970627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153D" w14:textId="77777777" w:rsidR="00970627" w:rsidRDefault="0097062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  <w:p w14:paraId="0DF6B6C1" w14:textId="77777777" w:rsidR="00970627" w:rsidRDefault="00970627">
            <w:pPr>
              <w:pStyle w:val="ConsPlusNormal"/>
              <w:jc w:val="both"/>
            </w:pP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CBAD" w14:textId="77777777" w:rsidR="00970627" w:rsidRDefault="00970627"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- оформление медицинского свидетельства о смерти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8338" w14:textId="77777777" w:rsidR="00970627" w:rsidRDefault="00970627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970627" w14:paraId="0DECBD4E" w14:textId="77777777" w:rsidTr="00970627">
        <w:trPr>
          <w:trHeight w:val="5152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CDAB" w14:textId="77777777" w:rsidR="00970627" w:rsidRDefault="00970627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0159" w14:textId="77777777" w:rsidR="00970627" w:rsidRDefault="00970627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8035" w14:textId="77777777" w:rsidR="00970627" w:rsidRDefault="00970627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предоставление гроба (гроб индивидуальный под каждого умершего);</w:t>
            </w:r>
          </w:p>
          <w:p w14:paraId="0CA55908" w14:textId="77777777" w:rsidR="00970627" w:rsidRDefault="00970627">
            <w:pPr>
              <w:pStyle w:val="ConsPlusNormal"/>
              <w:jc w:val="both"/>
            </w:pPr>
          </w:p>
          <w:p w14:paraId="3E555169" w14:textId="77777777" w:rsidR="00970627" w:rsidRDefault="00970627">
            <w:pPr>
              <w:pStyle w:val="ConsPlusNormal"/>
              <w:jc w:val="both"/>
            </w:pPr>
          </w:p>
          <w:p w14:paraId="6A210A40" w14:textId="77777777" w:rsidR="00970627" w:rsidRDefault="0097062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9322AD" w14:textId="77777777" w:rsidR="00970627" w:rsidRDefault="0097062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доставка в согласованное время гроба и других предметов, необходимых для погребения (покрывало и накидка из хлопчатобумажной ткани, тапочки) в один адрес (без поднятия на этаж), в том числе вынос гроба и похоронных принадлежностей до транспорта, погрузо-разгрузочные работы</w:t>
            </w:r>
          </w:p>
          <w:p w14:paraId="77A61020" w14:textId="77777777" w:rsidR="00970627" w:rsidRDefault="00970627">
            <w:pPr>
              <w:pStyle w:val="ConsPlusNormal"/>
              <w:jc w:val="both"/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8E31" w14:textId="207DFD50" w:rsidR="00970627" w:rsidRDefault="00970627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482,63</w:t>
            </w:r>
          </w:p>
        </w:tc>
      </w:tr>
      <w:tr w:rsidR="00970627" w14:paraId="1A59B26A" w14:textId="77777777" w:rsidTr="00970627">
        <w:trPr>
          <w:trHeight w:val="4508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0219" w14:textId="77777777" w:rsidR="00970627" w:rsidRDefault="00970627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4BBA" w14:textId="77777777" w:rsidR="00970627" w:rsidRDefault="00970627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E05D3" w14:textId="77777777" w:rsidR="00970627" w:rsidRDefault="00970627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оказание услуги автокатафалка по перевозке гроба с телом (останками) умершего из дома (морга) до места погребения в согласованное время;</w:t>
            </w:r>
          </w:p>
          <w:p w14:paraId="56C22EAA" w14:textId="77777777" w:rsidR="00970627" w:rsidRDefault="00970627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погрузка гроба с телом (останками) умершего в автокатафалк;</w:t>
            </w:r>
          </w:p>
          <w:p w14:paraId="728526BE" w14:textId="77777777" w:rsidR="00970627" w:rsidRDefault="00970627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перемещение гроба с телом умершего до кладбища;</w:t>
            </w:r>
          </w:p>
          <w:p w14:paraId="792C31F1" w14:textId="77777777" w:rsidR="00970627" w:rsidRDefault="00970627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вынос гроба с телом (останками) умершего из автокатафалка и перемещение его к месту захоронения вручную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F28C" w14:textId="3F2D6E93" w:rsidR="00970627" w:rsidRDefault="00970627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96,54</w:t>
            </w:r>
          </w:p>
        </w:tc>
      </w:tr>
      <w:tr w:rsidR="00970627" w14:paraId="3F89EA8A" w14:textId="77777777" w:rsidTr="00970627">
        <w:trPr>
          <w:trHeight w:val="5474"/>
        </w:trPr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E3FE8" w14:textId="77777777" w:rsidR="00970627" w:rsidRDefault="00970627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9859" w14:textId="77777777" w:rsidR="00970627" w:rsidRDefault="00970627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6BEA" w14:textId="77777777" w:rsidR="00970627" w:rsidRDefault="00970627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расчистка и разметка места для рытья могилы;</w:t>
            </w:r>
          </w:p>
          <w:p w14:paraId="782BEB30" w14:textId="77777777" w:rsidR="00970627" w:rsidRDefault="00970627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рытье могилы для погребения вручную;</w:t>
            </w:r>
          </w:p>
          <w:p w14:paraId="47EA81F4" w14:textId="77777777" w:rsidR="00970627" w:rsidRDefault="00970627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забивка крышки гроба;</w:t>
            </w:r>
          </w:p>
          <w:p w14:paraId="0A884EAD" w14:textId="77777777" w:rsidR="00970627" w:rsidRDefault="00970627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опускание гроба в могилу с помощью специальных средств (ленты, подъемных механизмов);</w:t>
            </w:r>
          </w:p>
          <w:p w14:paraId="2A3EFEF1" w14:textId="77777777" w:rsidR="00970627" w:rsidRDefault="00970627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засыпка могилы и устройство надмогильного холма вручную;</w:t>
            </w:r>
          </w:p>
          <w:p w14:paraId="4DC730F4" w14:textId="77777777" w:rsidR="00970627" w:rsidRDefault="00970627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установка намогильного регистрационного знака (табличка с указанием фамилии, имени, отчества умершего, дат рождения и смерти, регистрационный номер участка, на котором произведено погребение)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CC77" w14:textId="78336ECE" w:rsidR="00970627" w:rsidRDefault="00970627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785,68</w:t>
            </w:r>
          </w:p>
        </w:tc>
      </w:tr>
      <w:tr w:rsidR="00970627" w14:paraId="49D44201" w14:textId="77777777" w:rsidTr="00970627">
        <w:trPr>
          <w:trHeight w:val="343"/>
        </w:trPr>
        <w:tc>
          <w:tcPr>
            <w:tcW w:w="65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78CF8" w14:textId="77777777" w:rsidR="00970627" w:rsidRDefault="00970627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7E1F5" w14:textId="4FDD0891" w:rsidR="00970627" w:rsidRDefault="00970627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964,68</w:t>
            </w:r>
          </w:p>
        </w:tc>
      </w:tr>
    </w:tbl>
    <w:p w14:paraId="6EF4FD92" w14:textId="77777777" w:rsidR="00970627" w:rsidRDefault="00970627" w:rsidP="00970627"/>
    <w:p w14:paraId="1BA4BDDE" w14:textId="7D98FF55" w:rsidR="00E70635" w:rsidRPr="00E70635" w:rsidRDefault="00E70635">
      <w:pPr>
        <w:rPr>
          <w:rFonts w:ascii="Times New Roman" w:hAnsi="Times New Roman" w:cs="Times New Roman"/>
          <w:sz w:val="20"/>
          <w:szCs w:val="20"/>
        </w:rPr>
      </w:pPr>
    </w:p>
    <w:sectPr w:rsidR="00E70635" w:rsidRPr="00E7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B0"/>
    <w:rsid w:val="00201BB4"/>
    <w:rsid w:val="005F4C5C"/>
    <w:rsid w:val="00970627"/>
    <w:rsid w:val="00987262"/>
    <w:rsid w:val="00CD37B6"/>
    <w:rsid w:val="00E70635"/>
    <w:rsid w:val="00E92C8B"/>
    <w:rsid w:val="00F56FB0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7F00"/>
  <w15:chartTrackingRefBased/>
  <w15:docId w15:val="{8552862E-0AF7-42FE-B88B-F7A71361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37B6"/>
    <w:pPr>
      <w:spacing w:after="0" w:line="240" w:lineRule="auto"/>
    </w:pPr>
  </w:style>
  <w:style w:type="paragraph" w:styleId="1">
    <w:name w:val="heading 1"/>
    <w:basedOn w:val="a0"/>
    <w:next w:val="a1"/>
    <w:link w:val="10"/>
    <w:qFormat/>
    <w:rsid w:val="00970627"/>
    <w:pPr>
      <w:spacing w:before="28" w:after="28"/>
      <w:outlineLvl w:val="0"/>
    </w:pPr>
    <w:rPr>
      <w:b/>
      <w:color w:val="auto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CD3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9706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">
    <w:name w:val="Базовый"/>
    <w:rsid w:val="0097062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bCs/>
      <w:color w:val="00000A"/>
      <w:sz w:val="28"/>
      <w:lang w:eastAsia="ru-RU"/>
    </w:rPr>
  </w:style>
  <w:style w:type="paragraph" w:customStyle="1" w:styleId="ConsPlusNormal">
    <w:name w:val="ConsPlusNormal"/>
    <w:rsid w:val="00970627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</w:rPr>
  </w:style>
  <w:style w:type="character" w:customStyle="1" w:styleId="-">
    <w:name w:val="Интернет-ссылка"/>
    <w:rsid w:val="00970627"/>
    <w:rPr>
      <w:color w:val="000080"/>
      <w:u w:val="single"/>
      <w:lang w:val="ru-RU" w:eastAsia="ru-RU" w:bidi="ru-RU"/>
    </w:rPr>
  </w:style>
  <w:style w:type="paragraph" w:styleId="a1">
    <w:name w:val="Body Text"/>
    <w:basedOn w:val="a"/>
    <w:link w:val="a5"/>
    <w:uiPriority w:val="99"/>
    <w:semiHidden/>
    <w:unhideWhenUsed/>
    <w:rsid w:val="00970627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97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8564C7A1CC324D4226B48AF42E9801AD69D6C86364BD52B0012A0343158FE265C7251695E1395C04E796H6w9G" TargetMode="External"/><Relationship Id="rId5" Type="http://schemas.openxmlformats.org/officeDocument/2006/relationships/hyperlink" Target="consultantplus://offline/ref=2D8564C7A1CC324D4226AA87E242C408A7628AC56268B30CED5E715E141C85B522887C54D1EC385AH0w6G" TargetMode="External"/><Relationship Id="rId4" Type="http://schemas.openxmlformats.org/officeDocument/2006/relationships/hyperlink" Target="consultantplus://offline/ref=2D8564C7A1CC324D4226AA87E242C408A7628AC56268B30CED5E715E141C85B522887C54D1EC3858H0w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2022-03-25T05:22:00Z</dcterms:created>
  <dcterms:modified xsi:type="dcterms:W3CDTF">2022-03-25T05:22:00Z</dcterms:modified>
</cp:coreProperties>
</file>